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91"/>
        <w:gridCol w:w="5480"/>
      </w:tblGrid>
      <w:tr w:rsidR="00751FC0" w:rsidRPr="00472CB1" w:rsidTr="009F0767">
        <w:tc>
          <w:tcPr>
            <w:tcW w:w="4503" w:type="dxa"/>
          </w:tcPr>
          <w:p w:rsidR="00751FC0" w:rsidRPr="00472CB1" w:rsidRDefault="00751FC0" w:rsidP="009F0767">
            <w:pPr>
              <w:pStyle w:val="a4"/>
              <w:shd w:val="clear" w:color="auto" w:fill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5" w:type="dxa"/>
            <w:hideMark/>
          </w:tcPr>
          <w:p w:rsidR="00751FC0" w:rsidRPr="00D7313D" w:rsidRDefault="00751FC0" w:rsidP="009F0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51FC0" w:rsidRPr="00D7313D" w:rsidRDefault="00751FC0" w:rsidP="009F0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FC0" w:rsidRPr="00D7313D" w:rsidRDefault="00751FC0" w:rsidP="009F0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УТВЕРЖДАЮ</w:t>
            </w:r>
          </w:p>
          <w:p w:rsidR="00751FC0" w:rsidRPr="00D7313D" w:rsidRDefault="00751FC0" w:rsidP="009F0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Директор МБУДО</w:t>
            </w:r>
          </w:p>
          <w:p w:rsidR="00751FC0" w:rsidRPr="00D7313D" w:rsidRDefault="00751FC0" w:rsidP="009F0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«</w:t>
            </w: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>Центр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>. Салавата</w:t>
            </w:r>
          </w:p>
          <w:p w:rsidR="00751FC0" w:rsidRPr="00D7313D" w:rsidRDefault="00751FC0" w:rsidP="009F0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>Е.В.Сергеева</w:t>
            </w:r>
            <w:proofErr w:type="spellEnd"/>
          </w:p>
          <w:p w:rsidR="00751FC0" w:rsidRPr="00D7313D" w:rsidRDefault="00751FC0" w:rsidP="009F0767">
            <w:pPr>
              <w:pStyle w:val="a4"/>
              <w:shd w:val="clear" w:color="auto" w:fill="auto"/>
              <w:jc w:val="both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7313D">
              <w:rPr>
                <w:sz w:val="28"/>
                <w:szCs w:val="28"/>
              </w:rPr>
              <w:t>“__”_______</w:t>
            </w:r>
            <w:r w:rsidRPr="00D7313D">
              <w:rPr>
                <w:bCs w:val="0"/>
                <w:sz w:val="28"/>
                <w:szCs w:val="28"/>
              </w:rPr>
              <w:t xml:space="preserve">20___г. </w:t>
            </w:r>
          </w:p>
        </w:tc>
      </w:tr>
    </w:tbl>
    <w:p w:rsidR="00751FC0" w:rsidRPr="00472CB1" w:rsidRDefault="00751FC0" w:rsidP="00751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1FC0" w:rsidRPr="00472CB1" w:rsidRDefault="00751FC0" w:rsidP="00751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D3" w:rsidRDefault="001048D3" w:rsidP="0010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03" w:rsidRDefault="007D6903" w:rsidP="0010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D3" w:rsidRPr="001048D3" w:rsidRDefault="001048D3" w:rsidP="0010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D3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1048D3" w:rsidRPr="001048D3" w:rsidRDefault="001048D3" w:rsidP="0010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D3">
        <w:rPr>
          <w:rFonts w:ascii="Times New Roman" w:hAnsi="Times New Roman" w:cs="Times New Roman"/>
          <w:b/>
          <w:sz w:val="24"/>
          <w:szCs w:val="24"/>
        </w:rPr>
        <w:t>Муниципального бюджетного  учреждения</w:t>
      </w:r>
      <w:r w:rsidR="00751FC0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«Центр искусств» городского округа город Салават Республики Башкортостан </w:t>
      </w:r>
    </w:p>
    <w:p w:rsidR="001048D3" w:rsidRPr="001048D3" w:rsidRDefault="001048D3" w:rsidP="0010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D3">
        <w:rPr>
          <w:rFonts w:ascii="Times New Roman" w:hAnsi="Times New Roman" w:cs="Times New Roman"/>
          <w:b/>
          <w:sz w:val="24"/>
          <w:szCs w:val="24"/>
        </w:rPr>
        <w:t xml:space="preserve">в отношении обработки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защиты </w:t>
      </w:r>
      <w:r w:rsidRPr="001048D3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</w:p>
    <w:p w:rsidR="005B1933" w:rsidRPr="00A72F23" w:rsidRDefault="005B193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1933" w:rsidRPr="00A72F23" w:rsidRDefault="005B1933" w:rsidP="00A72F23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D4">
        <w:rPr>
          <w:rFonts w:ascii="Times New Roman" w:hAnsi="Times New Roman" w:cs="Times New Roman"/>
          <w:sz w:val="24"/>
          <w:szCs w:val="24"/>
        </w:rPr>
        <w:t>Настоящая Политика в отношени</w:t>
      </w:r>
      <w:r w:rsidR="00A72F23" w:rsidRPr="008D2DD4">
        <w:rPr>
          <w:rFonts w:ascii="Times New Roman" w:hAnsi="Times New Roman" w:cs="Times New Roman"/>
          <w:sz w:val="24"/>
          <w:szCs w:val="24"/>
        </w:rPr>
        <w:t xml:space="preserve">и обработки персональных данных </w:t>
      </w:r>
      <w:r w:rsidRPr="008D2DD4">
        <w:rPr>
          <w:rFonts w:ascii="Times New Roman" w:hAnsi="Times New Roman" w:cs="Times New Roman"/>
          <w:sz w:val="24"/>
          <w:szCs w:val="24"/>
        </w:rPr>
        <w:t xml:space="preserve">муниципального  бюджетного учреждения </w:t>
      </w:r>
      <w:r w:rsidR="00751FC0">
        <w:rPr>
          <w:rFonts w:ascii="Times New Roman" w:hAnsi="Times New Roman" w:cs="Times New Roman"/>
          <w:sz w:val="24"/>
          <w:szCs w:val="24"/>
        </w:rPr>
        <w:t>дополнительного образования «Центр искусств» городского округа город Салават Республики Башкортостан</w:t>
      </w:r>
      <w:r w:rsidRPr="008D2DD4">
        <w:rPr>
          <w:rFonts w:ascii="Times New Roman" w:hAnsi="Times New Roman" w:cs="Times New Roman"/>
          <w:sz w:val="24"/>
          <w:szCs w:val="24"/>
        </w:rPr>
        <w:t xml:space="preserve"> (далее – Политика)  определяет правовые основания для обработки муниципальным б</w:t>
      </w:r>
      <w:r w:rsidR="002C3374">
        <w:rPr>
          <w:rFonts w:ascii="Times New Roman" w:hAnsi="Times New Roman" w:cs="Times New Roman"/>
          <w:sz w:val="24"/>
          <w:szCs w:val="24"/>
        </w:rPr>
        <w:t>юджетным</w:t>
      </w:r>
      <w:r w:rsidR="00751FC0">
        <w:rPr>
          <w:rFonts w:ascii="Times New Roman" w:hAnsi="Times New Roman" w:cs="Times New Roman"/>
          <w:sz w:val="24"/>
          <w:szCs w:val="24"/>
        </w:rPr>
        <w:t xml:space="preserve"> </w:t>
      </w:r>
      <w:r w:rsidRPr="008D2DD4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751FC0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«Центр искусств» городского округа город Салават Республики Башкортостан</w:t>
      </w:r>
      <w:r w:rsidR="002C3374" w:rsidRPr="008D2DD4">
        <w:rPr>
          <w:rFonts w:ascii="Times New Roman" w:hAnsi="Times New Roman" w:cs="Times New Roman"/>
          <w:sz w:val="24"/>
          <w:szCs w:val="24"/>
        </w:rPr>
        <w:t xml:space="preserve"> </w:t>
      </w:r>
      <w:r w:rsidR="00751FC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D2DD4">
        <w:rPr>
          <w:rFonts w:ascii="Times New Roman" w:hAnsi="Times New Roman" w:cs="Times New Roman"/>
          <w:sz w:val="24"/>
          <w:szCs w:val="24"/>
        </w:rPr>
        <w:t xml:space="preserve"> организация)  персональных данных, необходимых для выполнения организацией уставных  целей и задач, основные права и обязанности организации и субъектов  персональных</w:t>
      </w:r>
      <w:proofErr w:type="gramEnd"/>
      <w:r w:rsidRPr="008D2DD4">
        <w:rPr>
          <w:rFonts w:ascii="Times New Roman" w:hAnsi="Times New Roman" w:cs="Times New Roman"/>
          <w:sz w:val="24"/>
          <w:szCs w:val="24"/>
        </w:rPr>
        <w:t xml:space="preserve"> данных, порядок и условия обработки, взаимодействия с субъектами персональных  данных, а также принимаемые организацией меры защиты данных.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Действие Политики распространяется на персональные данные субъектов, обрабатываемых организацией с применением средств автоматизации и без  них.</w:t>
      </w:r>
    </w:p>
    <w:p w:rsidR="005B1933" w:rsidRPr="00A72F23" w:rsidRDefault="005B193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1933" w:rsidRPr="008D2DD4" w:rsidRDefault="005B1933" w:rsidP="008D2DD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D4">
        <w:rPr>
          <w:rFonts w:ascii="Times New Roman" w:hAnsi="Times New Roman" w:cs="Times New Roman"/>
          <w:b/>
          <w:sz w:val="24"/>
          <w:szCs w:val="24"/>
        </w:rPr>
        <w:t>Понятия, которые используются в Политике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 определенному или определяемому физическому лицу (субъекту персональных данных).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 действий (операций) с персональными данными, совершаемых с использованием средств  автоматизации или без их использования. Обработка персональных данных включает в себя в  том числе: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сбор;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запись;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накопление;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хранение (до передачи в архив);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извлечение;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удаление;</w:t>
      </w:r>
    </w:p>
    <w:p w:rsidR="005B1933" w:rsidRPr="008D2DD4" w:rsidRDefault="005B1933" w:rsidP="008D2D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Автоматизированная обработка </w:t>
      </w:r>
      <w:r w:rsidR="00A72F23" w:rsidRPr="008D2DD4">
        <w:rPr>
          <w:rFonts w:ascii="Times New Roman" w:hAnsi="Times New Roman" w:cs="Times New Roman"/>
          <w:sz w:val="24"/>
          <w:szCs w:val="24"/>
        </w:rPr>
        <w:t xml:space="preserve">персональных данных – обработка </w:t>
      </w:r>
      <w:r w:rsidRPr="008D2DD4">
        <w:rPr>
          <w:rFonts w:ascii="Times New Roman" w:hAnsi="Times New Roman" w:cs="Times New Roman"/>
          <w:sz w:val="24"/>
          <w:szCs w:val="24"/>
        </w:rPr>
        <w:t>персональных  данных с помощью средств вычислительной техники.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 персональных данных неопределенному кругу лиц.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 персональных данных определенному лицу или определенному кругу лиц.</w:t>
      </w:r>
    </w:p>
    <w:p w:rsidR="008D2DD4" w:rsidRDefault="005B1933" w:rsidP="00A72F2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Блокирование персональных данных – в</w:t>
      </w:r>
      <w:r w:rsidR="00A72F23" w:rsidRPr="008D2DD4">
        <w:rPr>
          <w:rFonts w:ascii="Times New Roman" w:hAnsi="Times New Roman" w:cs="Times New Roman"/>
          <w:sz w:val="24"/>
          <w:szCs w:val="24"/>
        </w:rPr>
        <w:t xml:space="preserve">ременное прекращение обработки </w:t>
      </w:r>
      <w:r w:rsidRPr="008D2DD4">
        <w:rPr>
          <w:rFonts w:ascii="Times New Roman" w:hAnsi="Times New Roman" w:cs="Times New Roman"/>
          <w:sz w:val="24"/>
          <w:szCs w:val="24"/>
        </w:rPr>
        <w:t>персональных данных (за исключением случаев, если обработка необходима для уточнения  персональных данных).</w:t>
      </w:r>
    </w:p>
    <w:p w:rsidR="008D2DD4" w:rsidRDefault="005B1933" w:rsidP="00A72F2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Уничтожение персональных данных –</w:t>
      </w:r>
      <w:r w:rsidR="00A72F23" w:rsidRPr="008D2DD4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</w:t>
      </w:r>
      <w:r w:rsidR="002C3374">
        <w:rPr>
          <w:rFonts w:ascii="Times New Roman" w:hAnsi="Times New Roman" w:cs="Times New Roman"/>
          <w:sz w:val="24"/>
          <w:szCs w:val="24"/>
        </w:rPr>
        <w:t>становится</w:t>
      </w:r>
      <w:r w:rsidRPr="008D2DD4">
        <w:rPr>
          <w:rFonts w:ascii="Times New Roman" w:hAnsi="Times New Roman" w:cs="Times New Roman"/>
          <w:sz w:val="24"/>
          <w:szCs w:val="24"/>
        </w:rPr>
        <w:t xml:space="preserve"> невозможным восстановить содержание персональных данных в информационной систем</w:t>
      </w:r>
      <w:r w:rsidR="002C3374">
        <w:rPr>
          <w:rFonts w:ascii="Times New Roman" w:hAnsi="Times New Roman" w:cs="Times New Roman"/>
          <w:sz w:val="24"/>
          <w:szCs w:val="24"/>
        </w:rPr>
        <w:t>е</w:t>
      </w:r>
      <w:r w:rsidRPr="008D2DD4">
        <w:rPr>
          <w:rFonts w:ascii="Times New Roman" w:hAnsi="Times New Roman" w:cs="Times New Roman"/>
          <w:sz w:val="24"/>
          <w:szCs w:val="24"/>
        </w:rPr>
        <w:t xml:space="preserve"> персональных данных и (или) в результате которых уничтожаются материальные носители  персональных данных.</w:t>
      </w:r>
    </w:p>
    <w:p w:rsidR="008D2DD4" w:rsidRDefault="005B1933" w:rsidP="00A72F2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становится  невозможным без использования дополнительной информации определить принадлежность  персональных данных конкретному субъекту персональных данных.</w:t>
      </w:r>
    </w:p>
    <w:p w:rsidR="008D2DD4" w:rsidRDefault="005B1933" w:rsidP="00A72F2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 базах данных персональных данных и обеспечивающих их обработку информационных</w:t>
      </w:r>
      <w:r w:rsidR="00A72F23" w:rsidRPr="008D2DD4">
        <w:rPr>
          <w:rFonts w:ascii="Times New Roman" w:hAnsi="Times New Roman" w:cs="Times New Roman"/>
          <w:sz w:val="24"/>
          <w:szCs w:val="24"/>
        </w:rPr>
        <w:t xml:space="preserve"> </w:t>
      </w:r>
      <w:r w:rsidRPr="008D2DD4">
        <w:rPr>
          <w:rFonts w:ascii="Times New Roman" w:hAnsi="Times New Roman" w:cs="Times New Roman"/>
          <w:sz w:val="24"/>
          <w:szCs w:val="24"/>
        </w:rPr>
        <w:t>технологий и технических средств.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</w:t>
      </w:r>
      <w:r w:rsidR="008D2DD4"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</w:t>
      </w:r>
      <w:r w:rsidRPr="008D2DD4">
        <w:rPr>
          <w:rFonts w:ascii="Times New Roman" w:hAnsi="Times New Roman" w:cs="Times New Roman"/>
          <w:sz w:val="24"/>
          <w:szCs w:val="24"/>
        </w:rPr>
        <w:t xml:space="preserve"> на территорию иностранного государства органу власти иностранного государства, иностранному  физическому лицу или иностранному юридическому лицу.</w:t>
      </w:r>
    </w:p>
    <w:p w:rsidR="005B1933" w:rsidRPr="00A72F23" w:rsidRDefault="005B193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1933" w:rsidRPr="008D2DD4" w:rsidRDefault="005B1933" w:rsidP="008D2DD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D2DD4">
        <w:rPr>
          <w:rFonts w:ascii="Times New Roman" w:hAnsi="Times New Roman" w:cs="Times New Roman"/>
          <w:b/>
          <w:sz w:val="24"/>
          <w:szCs w:val="24"/>
        </w:rPr>
        <w:t>Цели сбора персональных данных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Обеспечение права граждан на образование пу</w:t>
      </w:r>
      <w:r w:rsidR="008D2DD4">
        <w:rPr>
          <w:rFonts w:ascii="Times New Roman" w:hAnsi="Times New Roman" w:cs="Times New Roman"/>
          <w:sz w:val="24"/>
          <w:szCs w:val="24"/>
        </w:rPr>
        <w:t xml:space="preserve">тем реализации образовательных </w:t>
      </w:r>
      <w:r w:rsidRPr="008D2DD4">
        <w:rPr>
          <w:rFonts w:ascii="Times New Roman" w:hAnsi="Times New Roman" w:cs="Times New Roman"/>
          <w:sz w:val="24"/>
          <w:szCs w:val="24"/>
        </w:rPr>
        <w:t>программ, предусмотренных уставом организации, в том числе реализация прав  участников образовательных отношений.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Трудоустройство и выполнение функций работодателя.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Реализация гражданско-правовых договоров, сто</w:t>
      </w:r>
      <w:r w:rsidR="00751FC0">
        <w:rPr>
          <w:rFonts w:ascii="Times New Roman" w:hAnsi="Times New Roman" w:cs="Times New Roman"/>
          <w:sz w:val="24"/>
          <w:szCs w:val="24"/>
        </w:rPr>
        <w:t xml:space="preserve">роной, </w:t>
      </w:r>
      <w:r w:rsidRPr="008D2DD4">
        <w:rPr>
          <w:rFonts w:ascii="Times New Roman" w:hAnsi="Times New Roman" w:cs="Times New Roman"/>
          <w:sz w:val="24"/>
          <w:szCs w:val="24"/>
        </w:rPr>
        <w:t xml:space="preserve"> получателем которых является субъект персональных данных.</w:t>
      </w:r>
    </w:p>
    <w:p w:rsidR="001048D3" w:rsidRPr="00A72F23" w:rsidRDefault="001048D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933" w:rsidRPr="008D2DD4" w:rsidRDefault="005B1933" w:rsidP="008D2DD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D2DD4">
        <w:rPr>
          <w:rFonts w:ascii="Times New Roman" w:hAnsi="Times New Roman" w:cs="Times New Roman"/>
          <w:b/>
          <w:sz w:val="24"/>
          <w:szCs w:val="24"/>
        </w:rPr>
        <w:t>Правовые основания обработки персональных данных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Правовыми основаниями для обработки персо</w:t>
      </w:r>
      <w:r w:rsidR="00A72F23" w:rsidRPr="008D2DD4">
        <w:rPr>
          <w:rFonts w:ascii="Times New Roman" w:hAnsi="Times New Roman" w:cs="Times New Roman"/>
          <w:sz w:val="24"/>
          <w:szCs w:val="24"/>
        </w:rPr>
        <w:t xml:space="preserve">нальных данных </w:t>
      </w:r>
      <w:r w:rsidRPr="008D2DD4">
        <w:rPr>
          <w:rFonts w:ascii="Times New Roman" w:hAnsi="Times New Roman" w:cs="Times New Roman"/>
          <w:sz w:val="24"/>
          <w:szCs w:val="24"/>
        </w:rPr>
        <w:t>организацией являются нормативно-правовые акты, регулирующие отношения, связанные с  деятельностью организации, в том числе:</w:t>
      </w:r>
    </w:p>
    <w:p w:rsidR="005B1933" w:rsidRPr="008D2DD4" w:rsidRDefault="005B1933" w:rsidP="002C3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Трудовой кодекс РФ, а также нормативно-правовые акты, содержащие нормы трудового  права;</w:t>
      </w:r>
    </w:p>
    <w:p w:rsidR="005B1933" w:rsidRPr="008D2DD4" w:rsidRDefault="005B1933" w:rsidP="008D2D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Бюджетный кодекс РФ;</w:t>
      </w:r>
    </w:p>
    <w:p w:rsidR="005B1933" w:rsidRPr="008D2DD4" w:rsidRDefault="005B1933" w:rsidP="008D2D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:rsidR="005B1933" w:rsidRPr="008D2DD4" w:rsidRDefault="005B1933" w:rsidP="008D2D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Гражданский кодекс РФ;</w:t>
      </w:r>
    </w:p>
    <w:p w:rsidR="005B1933" w:rsidRPr="008D2DD4" w:rsidRDefault="005B1933" w:rsidP="008D2D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5B1933" w:rsidRPr="008D2DD4" w:rsidRDefault="005B1933" w:rsidP="008D2D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Закон от 29 декабря 2012 г. № 273-ФЗ «Об образовании в Российской Федерации».</w:t>
      </w:r>
    </w:p>
    <w:p w:rsidR="005B1933" w:rsidRPr="008D2DD4" w:rsidRDefault="005B1933" w:rsidP="008D2D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D4">
        <w:rPr>
          <w:rFonts w:ascii="Times New Roman" w:hAnsi="Times New Roman" w:cs="Times New Roman"/>
          <w:sz w:val="24"/>
          <w:szCs w:val="24"/>
        </w:rPr>
        <w:t>Основанием для обработки персональных данных также являются договоры с  физическими лицами, заявлен</w:t>
      </w:r>
      <w:r w:rsidR="002C3374">
        <w:rPr>
          <w:rFonts w:ascii="Times New Roman" w:hAnsi="Times New Roman" w:cs="Times New Roman"/>
          <w:sz w:val="24"/>
          <w:szCs w:val="24"/>
        </w:rPr>
        <w:t>ия (согласия, доверенности и т.п.) обучающихся и родителей</w:t>
      </w:r>
      <w:r w:rsidRPr="008D2DD4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</w:t>
      </w:r>
      <w:r w:rsidR="002C3374">
        <w:rPr>
          <w:rFonts w:ascii="Times New Roman" w:hAnsi="Times New Roman" w:cs="Times New Roman"/>
          <w:sz w:val="24"/>
          <w:szCs w:val="24"/>
        </w:rPr>
        <w:t>чающихся, согласия на обработку</w:t>
      </w:r>
      <w:r w:rsidRPr="008D2DD4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5B1933" w:rsidRPr="00A72F23" w:rsidRDefault="005B193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33" w:rsidRPr="008D2DD4" w:rsidRDefault="005B1933" w:rsidP="008D2DD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D4">
        <w:rPr>
          <w:rFonts w:ascii="Times New Roman" w:hAnsi="Times New Roman" w:cs="Times New Roman"/>
          <w:b/>
          <w:sz w:val="24"/>
          <w:szCs w:val="24"/>
        </w:rPr>
        <w:t>Объем и категории обрабатываемых персональных данных, категории субъектов персональных данных</w:t>
      </w:r>
    </w:p>
    <w:p w:rsidR="005B1933" w:rsidRPr="0007141D" w:rsidRDefault="00751FC0" w:rsidP="0007141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обрабатывает персональные данные: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работников, в том числе бывших;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кандидатов на замещение вакантных должностей;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lastRenderedPageBreak/>
        <w:t>родственников работников, в том числе бывших;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физических лиц по гражданско-правовым договорам;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физических лиц, указанных в заявлениях (согласиях, довер</w:t>
      </w:r>
      <w:r w:rsidR="00A72F23" w:rsidRPr="0007141D">
        <w:rPr>
          <w:rFonts w:ascii="Times New Roman" w:hAnsi="Times New Roman" w:cs="Times New Roman"/>
          <w:sz w:val="24"/>
          <w:szCs w:val="24"/>
        </w:rPr>
        <w:t>енностях и т. п.) обучающихся и</w:t>
      </w:r>
      <w:r w:rsidRPr="0007141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обучающихся;</w:t>
      </w:r>
    </w:p>
    <w:p w:rsidR="005B1933" w:rsidRPr="0007141D" w:rsidRDefault="005B1933" w:rsidP="000714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физических лиц – посетителей организации.</w:t>
      </w:r>
    </w:p>
    <w:p w:rsidR="005B1933" w:rsidRPr="0007141D" w:rsidRDefault="005B1933" w:rsidP="0007141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Биометрические персональные данные</w:t>
      </w:r>
      <w:r w:rsidR="00A72F23" w:rsidRPr="0007141D">
        <w:rPr>
          <w:rFonts w:ascii="Times New Roman" w:hAnsi="Times New Roman" w:cs="Times New Roman"/>
          <w:sz w:val="24"/>
          <w:szCs w:val="24"/>
        </w:rPr>
        <w:t xml:space="preserve"> организация не </w:t>
      </w:r>
      <w:r w:rsidRPr="0007141D">
        <w:rPr>
          <w:rFonts w:ascii="Times New Roman" w:hAnsi="Times New Roman" w:cs="Times New Roman"/>
          <w:sz w:val="24"/>
          <w:szCs w:val="24"/>
        </w:rPr>
        <w:t>обрабатывает.</w:t>
      </w:r>
    </w:p>
    <w:p w:rsidR="005B1933" w:rsidRPr="0007141D" w:rsidRDefault="00751FC0" w:rsidP="0007141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обрабатывает спе</w:t>
      </w:r>
      <w:r w:rsidR="002C3374">
        <w:rPr>
          <w:rFonts w:ascii="Times New Roman" w:hAnsi="Times New Roman" w:cs="Times New Roman"/>
          <w:sz w:val="24"/>
          <w:szCs w:val="24"/>
        </w:rPr>
        <w:t>циальные категории персональных</w:t>
      </w:r>
      <w:r w:rsidR="005B1933" w:rsidRPr="0007141D">
        <w:rPr>
          <w:rFonts w:ascii="Times New Roman" w:hAnsi="Times New Roman" w:cs="Times New Roman"/>
          <w:sz w:val="24"/>
          <w:szCs w:val="24"/>
        </w:rPr>
        <w:t xml:space="preserve"> данных только в соответствии и на основании требований федеральных законов.</w:t>
      </w:r>
    </w:p>
    <w:p w:rsidR="005B1933" w:rsidRPr="0007141D" w:rsidRDefault="00751FC0" w:rsidP="0007141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обрабатывает персональные данные в объеме,  необходимом:</w:t>
      </w:r>
    </w:p>
    <w:p w:rsidR="005B1933" w:rsidRPr="0007141D" w:rsidRDefault="005B1933" w:rsidP="000714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</w:t>
      </w:r>
      <w:r w:rsidR="0007141D">
        <w:rPr>
          <w:rFonts w:ascii="Times New Roman" w:hAnsi="Times New Roman" w:cs="Times New Roman"/>
          <w:sz w:val="24"/>
          <w:szCs w:val="24"/>
        </w:rPr>
        <w:t xml:space="preserve">ности по реализации </w:t>
      </w:r>
      <w:r w:rsidRPr="0007141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создания благоприятных условий для разностороннего развития личности;</w:t>
      </w:r>
    </w:p>
    <w:p w:rsidR="005B1933" w:rsidRPr="0007141D" w:rsidRDefault="005B1933" w:rsidP="000714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выполнения функций и полномочий работодателя в трудовых отношениях;</w:t>
      </w:r>
    </w:p>
    <w:p w:rsidR="005B1933" w:rsidRPr="0007141D" w:rsidRDefault="005B1933" w:rsidP="000714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выполнения функций и полномочий экономического субъекта при осуществлении  бухгалтерского и налогового учета, бюджетного учета;</w:t>
      </w:r>
    </w:p>
    <w:p w:rsidR="005B1933" w:rsidRPr="0007141D" w:rsidRDefault="005B1933" w:rsidP="000714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исполнения сделок и договоров гражданско-</w:t>
      </w:r>
      <w:r w:rsidR="0007141D">
        <w:rPr>
          <w:rFonts w:ascii="Times New Roman" w:hAnsi="Times New Roman" w:cs="Times New Roman"/>
          <w:sz w:val="24"/>
          <w:szCs w:val="24"/>
        </w:rPr>
        <w:t xml:space="preserve">правового характера, в которых образовательная </w:t>
      </w:r>
      <w:r w:rsidRPr="0007141D">
        <w:rPr>
          <w:rFonts w:ascii="Times New Roman" w:hAnsi="Times New Roman" w:cs="Times New Roman"/>
          <w:sz w:val="24"/>
          <w:szCs w:val="24"/>
        </w:rPr>
        <w:t>организация является стороной, по</w:t>
      </w:r>
      <w:r w:rsidR="00133A06">
        <w:rPr>
          <w:rFonts w:ascii="Times New Roman" w:hAnsi="Times New Roman" w:cs="Times New Roman"/>
          <w:sz w:val="24"/>
          <w:szCs w:val="24"/>
        </w:rPr>
        <w:t>лучателем</w:t>
      </w:r>
      <w:proofErr w:type="gramStart"/>
      <w:r w:rsidR="00133A06">
        <w:rPr>
          <w:rFonts w:ascii="Times New Roman" w:hAnsi="Times New Roman" w:cs="Times New Roman"/>
          <w:sz w:val="24"/>
          <w:szCs w:val="24"/>
        </w:rPr>
        <w:t xml:space="preserve"> </w:t>
      </w:r>
      <w:r w:rsidRPr="000714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933" w:rsidRPr="00A72F23" w:rsidRDefault="005B193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33" w:rsidRPr="0007141D" w:rsidRDefault="005B1933" w:rsidP="0007141D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7141D">
        <w:rPr>
          <w:rFonts w:ascii="Times New Roman" w:hAnsi="Times New Roman" w:cs="Times New Roman"/>
          <w:b/>
          <w:sz w:val="24"/>
          <w:szCs w:val="24"/>
        </w:rPr>
        <w:t>Порядок и условия обработки персональных данных</w:t>
      </w:r>
    </w:p>
    <w:p w:rsidR="005B1933" w:rsidRPr="0007141D" w:rsidRDefault="00133A06" w:rsidP="0007141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осуществляет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 уничтожение персональных данных.</w:t>
      </w:r>
      <w:proofErr w:type="gramEnd"/>
    </w:p>
    <w:p w:rsidR="005B1933" w:rsidRPr="0007141D" w:rsidRDefault="005B1933" w:rsidP="002C3374">
      <w:pPr>
        <w:pStyle w:val="a3"/>
        <w:numPr>
          <w:ilvl w:val="1"/>
          <w:numId w:val="2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Получение персональных данных:</w:t>
      </w:r>
    </w:p>
    <w:p w:rsidR="0007141D" w:rsidRDefault="005B1933" w:rsidP="0007141D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Все персо</w:t>
      </w:r>
      <w:r w:rsidR="00133A06">
        <w:rPr>
          <w:rFonts w:ascii="Times New Roman" w:hAnsi="Times New Roman" w:cs="Times New Roman"/>
          <w:sz w:val="24"/>
          <w:szCs w:val="24"/>
        </w:rPr>
        <w:t>нальные данные о</w:t>
      </w:r>
      <w:r w:rsidRPr="0007141D">
        <w:rPr>
          <w:rFonts w:ascii="Times New Roman" w:hAnsi="Times New Roman" w:cs="Times New Roman"/>
          <w:sz w:val="24"/>
          <w:szCs w:val="24"/>
        </w:rPr>
        <w:t>рганизация получает от самого субъекта  персональных данных.</w:t>
      </w:r>
      <w:r w:rsidR="0007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1D" w:rsidRDefault="005B1933" w:rsidP="0007141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 xml:space="preserve">В </w:t>
      </w:r>
      <w:r w:rsidR="00A72F23" w:rsidRPr="0007141D">
        <w:rPr>
          <w:rFonts w:ascii="Times New Roman" w:hAnsi="Times New Roman" w:cs="Times New Roman"/>
          <w:sz w:val="24"/>
          <w:szCs w:val="24"/>
        </w:rPr>
        <w:t>случаях,</w:t>
      </w:r>
      <w:r w:rsidRPr="0007141D">
        <w:rPr>
          <w:rFonts w:ascii="Times New Roman" w:hAnsi="Times New Roman" w:cs="Times New Roman"/>
          <w:sz w:val="24"/>
          <w:szCs w:val="24"/>
        </w:rPr>
        <w:t xml:space="preserve"> когда субъект персональных данных несовершеннолетний – от его родителей  (законных представителей) либо с их согласия, если суб</w:t>
      </w:r>
      <w:r w:rsidR="002C3374">
        <w:rPr>
          <w:rFonts w:ascii="Times New Roman" w:hAnsi="Times New Roman" w:cs="Times New Roman"/>
          <w:sz w:val="24"/>
          <w:szCs w:val="24"/>
        </w:rPr>
        <w:t>ъект персональных данных достиг</w:t>
      </w:r>
      <w:r w:rsidRPr="0007141D">
        <w:rPr>
          <w:rFonts w:ascii="Times New Roman" w:hAnsi="Times New Roman" w:cs="Times New Roman"/>
          <w:sz w:val="24"/>
          <w:szCs w:val="24"/>
        </w:rPr>
        <w:t xml:space="preserve"> возраста 14 лет.</w:t>
      </w:r>
    </w:p>
    <w:p w:rsidR="005B1933" w:rsidRPr="00A72F23" w:rsidRDefault="005B1933" w:rsidP="0007141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F23">
        <w:rPr>
          <w:rFonts w:ascii="Times New Roman" w:hAnsi="Times New Roman" w:cs="Times New Roman"/>
          <w:sz w:val="24"/>
          <w:szCs w:val="24"/>
        </w:rPr>
        <w:t xml:space="preserve">В </w:t>
      </w:r>
      <w:r w:rsidR="00A72F23" w:rsidRPr="00A72F23">
        <w:rPr>
          <w:rFonts w:ascii="Times New Roman" w:hAnsi="Times New Roman" w:cs="Times New Roman"/>
          <w:sz w:val="24"/>
          <w:szCs w:val="24"/>
        </w:rPr>
        <w:t>случае,</w:t>
      </w:r>
      <w:r w:rsidRPr="00A72F23">
        <w:rPr>
          <w:rFonts w:ascii="Times New Roman" w:hAnsi="Times New Roman" w:cs="Times New Roman"/>
          <w:sz w:val="24"/>
          <w:szCs w:val="24"/>
        </w:rPr>
        <w:t xml:space="preserve"> когда субъект персональных данных – физическое лицо, указанное в заявлениях  (согласиях, доверенностях и т. п.) обучающихся и родителей (законных представителей)  несовершеннолетн</w:t>
      </w:r>
      <w:r w:rsidR="00133A06">
        <w:rPr>
          <w:rFonts w:ascii="Times New Roman" w:hAnsi="Times New Roman" w:cs="Times New Roman"/>
          <w:sz w:val="24"/>
          <w:szCs w:val="24"/>
        </w:rPr>
        <w:t xml:space="preserve">их обучающихся, </w:t>
      </w:r>
      <w:r w:rsidRPr="00A72F23">
        <w:rPr>
          <w:rFonts w:ascii="Times New Roman" w:hAnsi="Times New Roman" w:cs="Times New Roman"/>
          <w:sz w:val="24"/>
          <w:szCs w:val="24"/>
        </w:rPr>
        <w:t>организация может получить персональные  данные такого физического лица от обучающихся, родителей (законных представителей)  обучающихся.</w:t>
      </w:r>
      <w:proofErr w:type="gramEnd"/>
    </w:p>
    <w:p w:rsidR="005B1933" w:rsidRPr="0007141D" w:rsidRDefault="00133A06" w:rsidP="0007141D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сообщает субъек</w:t>
      </w:r>
      <w:r w:rsidR="002C3374">
        <w:rPr>
          <w:rFonts w:ascii="Times New Roman" w:hAnsi="Times New Roman" w:cs="Times New Roman"/>
          <w:sz w:val="24"/>
          <w:szCs w:val="24"/>
        </w:rPr>
        <w:t>ту персональных данных о целях,</w:t>
      </w:r>
      <w:r w:rsidR="005B1933" w:rsidRPr="0007141D">
        <w:rPr>
          <w:rFonts w:ascii="Times New Roman" w:hAnsi="Times New Roman" w:cs="Times New Roman"/>
          <w:sz w:val="24"/>
          <w:szCs w:val="24"/>
        </w:rPr>
        <w:t xml:space="preserve"> предполагаемых источниках и способах получения персональн</w:t>
      </w:r>
      <w:r w:rsidR="002C3374">
        <w:rPr>
          <w:rFonts w:ascii="Times New Roman" w:hAnsi="Times New Roman" w:cs="Times New Roman"/>
          <w:sz w:val="24"/>
          <w:szCs w:val="24"/>
        </w:rPr>
        <w:t>ых данных, характере подлежащих</w:t>
      </w:r>
      <w:r w:rsidR="005B1933" w:rsidRPr="0007141D">
        <w:rPr>
          <w:rFonts w:ascii="Times New Roman" w:hAnsi="Times New Roman" w:cs="Times New Roman"/>
          <w:sz w:val="24"/>
          <w:szCs w:val="24"/>
        </w:rPr>
        <w:t xml:space="preserve"> получению персональных данных, перечне действий с персональными данными, сроке, в течение  которого действует согласие, и порядке его отзыва, а также о последствиях отказа субъекта  персональных данных дать письменное согласие на их получение.</w:t>
      </w:r>
    </w:p>
    <w:p w:rsidR="005B1933" w:rsidRPr="0007141D" w:rsidRDefault="005B1933" w:rsidP="0007141D">
      <w:pPr>
        <w:pStyle w:val="a3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данные, создаются путем:</w:t>
      </w:r>
    </w:p>
    <w:p w:rsidR="005B1933" w:rsidRPr="0007141D" w:rsidRDefault="005B1933" w:rsidP="000714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копирования оригиналов документов;</w:t>
      </w:r>
    </w:p>
    <w:p w:rsidR="005B1933" w:rsidRPr="0007141D" w:rsidRDefault="005B1933" w:rsidP="000714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внесения сведений в учетные формы;</w:t>
      </w:r>
    </w:p>
    <w:p w:rsidR="005B1933" w:rsidRPr="0007141D" w:rsidRDefault="005B1933" w:rsidP="000714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получения оригиналов необходимых документов.</w:t>
      </w:r>
    </w:p>
    <w:p w:rsidR="005B1933" w:rsidRPr="0007141D" w:rsidRDefault="005B1933" w:rsidP="002C3374">
      <w:pPr>
        <w:pStyle w:val="a3"/>
        <w:numPr>
          <w:ilvl w:val="1"/>
          <w:numId w:val="2"/>
        </w:numPr>
        <w:spacing w:after="0" w:line="240" w:lineRule="auto"/>
        <w:ind w:left="993" w:hanging="453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Обработка персональных данных:</w:t>
      </w:r>
    </w:p>
    <w:p w:rsidR="005B1933" w:rsidRPr="0007141D" w:rsidRDefault="00133A06" w:rsidP="0007141D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обрабатывает персональные данные в случаях:</w:t>
      </w:r>
    </w:p>
    <w:p w:rsidR="005B1933" w:rsidRPr="0007141D" w:rsidRDefault="005B1933" w:rsidP="000714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согласия субъекта персональных данных на обработку его персональных данных;</w:t>
      </w:r>
    </w:p>
    <w:p w:rsidR="005B1933" w:rsidRPr="0007141D" w:rsidRDefault="005B1933" w:rsidP="000714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lastRenderedPageBreak/>
        <w:t>когда обработка персональных данных необходима для осуществления и выполнения</w:t>
      </w:r>
      <w:r w:rsidR="009F2E56">
        <w:rPr>
          <w:rFonts w:ascii="Times New Roman" w:hAnsi="Times New Roman" w:cs="Times New Roman"/>
          <w:sz w:val="24"/>
          <w:szCs w:val="24"/>
        </w:rPr>
        <w:t xml:space="preserve"> о</w:t>
      </w:r>
      <w:r w:rsidRPr="0007141D">
        <w:rPr>
          <w:rFonts w:ascii="Times New Roman" w:hAnsi="Times New Roman" w:cs="Times New Roman"/>
          <w:sz w:val="24"/>
          <w:szCs w:val="24"/>
        </w:rPr>
        <w:t>рганизацией возложенных законодательством Российской Федерации функций,  полномочий и обязанностей;</w:t>
      </w:r>
    </w:p>
    <w:p w:rsidR="005B1933" w:rsidRPr="0007141D" w:rsidRDefault="005B1933" w:rsidP="000714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когда осуществляется обработка общедоступных персональных данных, доступ к которым  субъект персональных данных предоставил неограниченному кругу.</w:t>
      </w:r>
    </w:p>
    <w:p w:rsidR="005B1933" w:rsidRPr="0007141D" w:rsidRDefault="009F2E56" w:rsidP="0007141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обрабатывает персональные данные:</w:t>
      </w:r>
    </w:p>
    <w:p w:rsidR="005B1933" w:rsidRPr="0007141D" w:rsidRDefault="005B1933" w:rsidP="000714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автоматизации;</w:t>
      </w:r>
    </w:p>
    <w:p w:rsidR="005B1933" w:rsidRPr="0007141D" w:rsidRDefault="005B1933" w:rsidP="000714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в программах и информационных системах: </w:t>
      </w:r>
      <w:r w:rsidR="009F2E56">
        <w:rPr>
          <w:rFonts w:ascii="Times New Roman" w:hAnsi="Times New Roman" w:cs="Times New Roman"/>
          <w:sz w:val="24"/>
          <w:szCs w:val="24"/>
        </w:rPr>
        <w:t xml:space="preserve"> «1С: Зарплата и кадры»</w:t>
      </w:r>
      <w:r w:rsidR="002C3374">
        <w:rPr>
          <w:rFonts w:ascii="Times New Roman" w:hAnsi="Times New Roman" w:cs="Times New Roman"/>
          <w:sz w:val="24"/>
          <w:szCs w:val="24"/>
        </w:rPr>
        <w:t>.</w:t>
      </w:r>
    </w:p>
    <w:p w:rsidR="005B1933" w:rsidRPr="0007141D" w:rsidRDefault="009F2E56" w:rsidP="0007141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обрабатывает персональные данные в сроки:</w:t>
      </w:r>
    </w:p>
    <w:p w:rsidR="005B1933" w:rsidRPr="0007141D" w:rsidRDefault="005B1933" w:rsidP="0007141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которые необходимы для достижения целей обработки персональных данных;</w:t>
      </w:r>
    </w:p>
    <w:p w:rsidR="005B1933" w:rsidRPr="0007141D" w:rsidRDefault="005B1933" w:rsidP="0007141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действия согласия субъекта персональных данных;</w:t>
      </w:r>
    </w:p>
    <w:p w:rsidR="005B1933" w:rsidRPr="0007141D" w:rsidRDefault="005B1933" w:rsidP="000714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1D">
        <w:rPr>
          <w:rFonts w:ascii="Times New Roman" w:hAnsi="Times New Roman" w:cs="Times New Roman"/>
          <w:sz w:val="24"/>
          <w:szCs w:val="24"/>
        </w:rPr>
        <w:t>которые определены законодательством для обработки отдельных видов персональных  данных.</w:t>
      </w:r>
      <w:proofErr w:type="gramEnd"/>
    </w:p>
    <w:p w:rsidR="005B1933" w:rsidRPr="0007141D" w:rsidRDefault="005B1933" w:rsidP="0007141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Хранение персональных данных:</w:t>
      </w:r>
    </w:p>
    <w:p w:rsidR="0007141D" w:rsidRDefault="009F2E56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хранит персональные данные в течение срока,  необходимого для достижения целей их обработки, документы, содержащие персональные  данные, – в течение срока хранения документов, предусмотренного номенклатурой дел с учетом  архивных сроков хранения.</w:t>
      </w:r>
    </w:p>
    <w:p w:rsidR="0007141D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Персональные данные, зафиксированные на бумажных носителях, хранятся в  запираемых шкафах либо в запираемых помещениях с ограниченным правом доступа.</w:t>
      </w:r>
    </w:p>
    <w:p w:rsidR="0007141D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Персональные данные, обрабатываемые с использованием средств автоматизации, –  в порядке и на условиях, которые определяет политика безопасности данных средств  автоматизации.</w:t>
      </w:r>
    </w:p>
    <w:p w:rsidR="0007141D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При автоматизированной обработке персональных данных не допускается хранение и  размещение документов, содержащих персональные данные, в открытых электронных каталогах  (</w:t>
      </w:r>
      <w:proofErr w:type="spellStart"/>
      <w:r w:rsidRPr="0007141D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07141D">
        <w:rPr>
          <w:rFonts w:ascii="Times New Roman" w:hAnsi="Times New Roman" w:cs="Times New Roman"/>
          <w:sz w:val="24"/>
          <w:szCs w:val="24"/>
        </w:rPr>
        <w:t>) информационных систем.</w:t>
      </w:r>
    </w:p>
    <w:p w:rsidR="005B1933" w:rsidRPr="0007141D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не дольше</w:t>
      </w:r>
      <w:r w:rsidR="002C3374">
        <w:rPr>
          <w:rFonts w:ascii="Times New Roman" w:hAnsi="Times New Roman" w:cs="Times New Roman"/>
          <w:sz w:val="24"/>
          <w:szCs w:val="24"/>
        </w:rPr>
        <w:t>, чем этого требуют цели</w:t>
      </w:r>
      <w:r w:rsidRPr="0007141D">
        <w:rPr>
          <w:rFonts w:ascii="Times New Roman" w:hAnsi="Times New Roman" w:cs="Times New Roman"/>
          <w:sz w:val="24"/>
          <w:szCs w:val="24"/>
        </w:rPr>
        <w:t xml:space="preserve"> их обработки, и они подлежат уничтожению по достижении целей обработки или в случае утраты  необходимости в их достижении.</w:t>
      </w:r>
    </w:p>
    <w:p w:rsidR="005B1933" w:rsidRPr="0007141D" w:rsidRDefault="005B1933" w:rsidP="0007141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Прекращение обработки персональных данных:</w:t>
      </w:r>
    </w:p>
    <w:p w:rsidR="005B1933" w:rsidRPr="002C3374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 xml:space="preserve">Лица, ответственные за обработку персональных данных, прекращают их  </w:t>
      </w:r>
      <w:r w:rsidRPr="002C3374">
        <w:rPr>
          <w:rFonts w:ascii="Times New Roman" w:hAnsi="Times New Roman" w:cs="Times New Roman"/>
          <w:sz w:val="24"/>
          <w:szCs w:val="24"/>
        </w:rPr>
        <w:t>обрабатывать:</w:t>
      </w:r>
    </w:p>
    <w:p w:rsidR="005B1933" w:rsidRPr="0007141D" w:rsidRDefault="005B1933" w:rsidP="0007141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при достижении целей обработки персональных данных;</w:t>
      </w:r>
    </w:p>
    <w:p w:rsidR="005B1933" w:rsidRPr="0007141D" w:rsidRDefault="002C3374" w:rsidP="0007141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B1933" w:rsidRPr="0007141D">
        <w:rPr>
          <w:rFonts w:ascii="Times New Roman" w:hAnsi="Times New Roman" w:cs="Times New Roman"/>
          <w:sz w:val="24"/>
          <w:szCs w:val="24"/>
        </w:rPr>
        <w:t>истечении срока действия согласия;</w:t>
      </w:r>
    </w:p>
    <w:p w:rsidR="005B1933" w:rsidRPr="0007141D" w:rsidRDefault="002C3374" w:rsidP="0007141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B1933" w:rsidRPr="0007141D">
        <w:rPr>
          <w:rFonts w:ascii="Times New Roman" w:hAnsi="Times New Roman" w:cs="Times New Roman"/>
          <w:sz w:val="24"/>
          <w:szCs w:val="24"/>
        </w:rPr>
        <w:t>отзыве субъектом персональных данных своего согласия на обработку персональных  данных, при отсутствии правовых оснований для продолжения обработки без согласия;</w:t>
      </w:r>
    </w:p>
    <w:p w:rsidR="005B1933" w:rsidRPr="0007141D" w:rsidRDefault="002C3374" w:rsidP="0007141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B1933" w:rsidRPr="0007141D">
        <w:rPr>
          <w:rFonts w:ascii="Times New Roman" w:hAnsi="Times New Roman" w:cs="Times New Roman"/>
          <w:sz w:val="24"/>
          <w:szCs w:val="24"/>
        </w:rPr>
        <w:t>выявлении неправомерной обработки персональных данных.</w:t>
      </w:r>
    </w:p>
    <w:p w:rsidR="005B1933" w:rsidRPr="0007141D" w:rsidRDefault="005B1933" w:rsidP="0007141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Передача персональных данных:</w:t>
      </w:r>
    </w:p>
    <w:p w:rsidR="0007141D" w:rsidRDefault="009F2E56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обеспечивает конфиденциальность персональных  данных.</w:t>
      </w:r>
    </w:p>
    <w:p w:rsidR="005B1933" w:rsidRPr="0007141D" w:rsidRDefault="009F2E56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>рганизация передает имеющиеся персональные данные третьим  лицам в следующих случаях:</w:t>
      </w:r>
    </w:p>
    <w:p w:rsidR="005B1933" w:rsidRPr="0007141D" w:rsidRDefault="005B1933" w:rsidP="0007141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субъект персональных данных дал свое согласие на такие действия;</w:t>
      </w:r>
    </w:p>
    <w:p w:rsidR="005B1933" w:rsidRPr="00F61052" w:rsidRDefault="005B1933" w:rsidP="00F610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передача персональных данных осуществляется</w:t>
      </w:r>
      <w:r w:rsidR="00F6105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F61052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рамках установленной процедуры.</w:t>
      </w:r>
    </w:p>
    <w:p w:rsidR="005B1933" w:rsidRPr="00445270" w:rsidRDefault="0002199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07141D">
        <w:rPr>
          <w:rFonts w:ascii="Times New Roman" w:hAnsi="Times New Roman" w:cs="Times New Roman"/>
          <w:sz w:val="24"/>
          <w:szCs w:val="24"/>
        </w:rPr>
        <w:t xml:space="preserve">рганизация не осуществляет трансграничной передачи  </w:t>
      </w:r>
      <w:r w:rsidR="005B1933" w:rsidRPr="0044527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5B1933" w:rsidRPr="00445270" w:rsidRDefault="005B1933" w:rsidP="0044527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Уничтожение персональных данных: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При достижении целей обработки персон</w:t>
      </w:r>
      <w:r w:rsidR="00445270">
        <w:rPr>
          <w:rFonts w:ascii="Times New Roman" w:hAnsi="Times New Roman" w:cs="Times New Roman"/>
          <w:sz w:val="24"/>
          <w:szCs w:val="24"/>
        </w:rPr>
        <w:t xml:space="preserve">альных данных, а также в случае </w:t>
      </w:r>
      <w:r w:rsidRPr="00445270">
        <w:rPr>
          <w:rFonts w:ascii="Times New Roman" w:hAnsi="Times New Roman" w:cs="Times New Roman"/>
          <w:sz w:val="24"/>
          <w:szCs w:val="24"/>
        </w:rPr>
        <w:t>отзыва  субъектом персональных данных согласия на и</w:t>
      </w:r>
      <w:r w:rsidR="00445270">
        <w:rPr>
          <w:rFonts w:ascii="Times New Roman" w:hAnsi="Times New Roman" w:cs="Times New Roman"/>
          <w:sz w:val="24"/>
          <w:szCs w:val="24"/>
        </w:rPr>
        <w:t xml:space="preserve">х обработку персональные данные </w:t>
      </w:r>
      <w:r w:rsidRPr="00445270">
        <w:rPr>
          <w:rFonts w:ascii="Times New Roman" w:hAnsi="Times New Roman" w:cs="Times New Roman"/>
          <w:sz w:val="24"/>
          <w:szCs w:val="24"/>
        </w:rPr>
        <w:lastRenderedPageBreak/>
        <w:t>подлежат  уничтожению, если иное не предусмотрено договором, стороной, получателем</w:t>
      </w:r>
      <w:r w:rsidR="00445270">
        <w:rPr>
          <w:rFonts w:ascii="Times New Roman" w:hAnsi="Times New Roman" w:cs="Times New Roman"/>
          <w:sz w:val="24"/>
          <w:szCs w:val="24"/>
        </w:rPr>
        <w:t xml:space="preserve"> </w:t>
      </w:r>
      <w:r w:rsidRPr="004452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5270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445270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</w:t>
      </w:r>
      <w:r w:rsidR="00445270">
        <w:rPr>
          <w:rFonts w:ascii="Times New Roman" w:hAnsi="Times New Roman" w:cs="Times New Roman"/>
          <w:sz w:val="24"/>
          <w:szCs w:val="24"/>
        </w:rPr>
        <w:t>.</w:t>
      </w:r>
    </w:p>
    <w:p w:rsid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 xml:space="preserve">Выделяет документы (носители) с персональными </w:t>
      </w:r>
      <w:r w:rsidR="00445270">
        <w:rPr>
          <w:rFonts w:ascii="Times New Roman" w:hAnsi="Times New Roman" w:cs="Times New Roman"/>
          <w:sz w:val="24"/>
          <w:szCs w:val="24"/>
        </w:rPr>
        <w:t>данными к уничтожению комиссия,</w:t>
      </w:r>
      <w:r w:rsidRPr="00445270">
        <w:rPr>
          <w:rFonts w:ascii="Times New Roman" w:hAnsi="Times New Roman" w:cs="Times New Roman"/>
          <w:sz w:val="24"/>
          <w:szCs w:val="24"/>
        </w:rPr>
        <w:t xml:space="preserve"> состав которой утверждается приказом руководителя организации.</w:t>
      </w:r>
    </w:p>
    <w:p w:rsid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Документы (носители), содержащие персональные данные, уничтожаются по акту о  выделении документов к уничтожению. Факт уничтожения персональных данных подтверждается  документально актом об уничтожении документов (носителей), подписанным членами комиссии.</w:t>
      </w:r>
    </w:p>
    <w:p w:rsid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персональные данные,  производится путем сожжения, дробления (измельчения), химического разложения. Для  уничтожения бумажных документов может быть использован шредер.</w:t>
      </w:r>
    </w:p>
    <w:p w:rsidR="005B1933" w:rsidRP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Персональные данные на электронных носителях уничтожаются путем стирания или  форматирования носителя.</w:t>
      </w:r>
    </w:p>
    <w:p w:rsidR="005B1933" w:rsidRPr="00A72F23" w:rsidRDefault="005B1933" w:rsidP="00A7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1933" w:rsidRPr="00445270" w:rsidRDefault="005B1933" w:rsidP="0044527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45270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</w:p>
    <w:p w:rsidR="00445270" w:rsidRDefault="00021993" w:rsidP="0044527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445270">
        <w:rPr>
          <w:rFonts w:ascii="Times New Roman" w:hAnsi="Times New Roman" w:cs="Times New Roman"/>
          <w:sz w:val="24"/>
          <w:szCs w:val="24"/>
        </w:rPr>
        <w:t>рганизация принимает нормативные, организационные и технические  меры защиты персональных данных.</w:t>
      </w:r>
      <w:r w:rsidR="0044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33" w:rsidRPr="00445270" w:rsidRDefault="005B1933" w:rsidP="0044527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Нормативные меры защиты персональных данных – комплекс локальных и  распорядительных актов, обеспечивающих создание, функционирование, совершенствование  механизмов обработки персональных данных.</w:t>
      </w:r>
    </w:p>
    <w:p w:rsidR="005B1933" w:rsidRPr="00445270" w:rsidRDefault="005B1933" w:rsidP="0044527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Организационные меры защиты персональных данных предполагают создание в  организации разрешительной системы, защиты информации во время работы с  персональными данными работниками, партнерами и сторонними лицами.</w:t>
      </w:r>
    </w:p>
    <w:p w:rsidR="005B1933" w:rsidRPr="00445270" w:rsidRDefault="005B1933" w:rsidP="0044527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Подсистема технической защиты включа</w:t>
      </w:r>
      <w:r w:rsidR="00445270">
        <w:rPr>
          <w:rFonts w:ascii="Times New Roman" w:hAnsi="Times New Roman" w:cs="Times New Roman"/>
          <w:sz w:val="24"/>
          <w:szCs w:val="24"/>
        </w:rPr>
        <w:t xml:space="preserve">ет в себя комплекс технических, </w:t>
      </w:r>
      <w:r w:rsidRPr="00445270">
        <w:rPr>
          <w:rFonts w:ascii="Times New Roman" w:hAnsi="Times New Roman" w:cs="Times New Roman"/>
          <w:sz w:val="24"/>
          <w:szCs w:val="24"/>
        </w:rPr>
        <w:t>программных,  программно-аппаратных средств, обеспечивающих защиту персональных данных.</w:t>
      </w:r>
    </w:p>
    <w:p w:rsidR="005B1933" w:rsidRPr="00445270" w:rsidRDefault="005B1933" w:rsidP="0044527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Основными мерами защиты персональных данных в организации  являются: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gramStart"/>
      <w:r w:rsidRPr="00445270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45270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 инструктаж, внутренний </w:t>
      </w:r>
      <w:proofErr w:type="gramStart"/>
      <w:r w:rsidRPr="004452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5270">
        <w:rPr>
          <w:rFonts w:ascii="Times New Roman" w:hAnsi="Times New Roman" w:cs="Times New Roman"/>
          <w:sz w:val="24"/>
          <w:szCs w:val="24"/>
        </w:rPr>
        <w:t xml:space="preserve"> соблюдением организацией и его  работниками требований к защите персональных данных.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Издание локальных актов по вопросам обработки персональных данных, а также  локальных актов, определяющих процедуры, направленные на предотвращение и выявление  нарушений законодательства Российской Федерации, устранение последствий таких нарушений.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Ознакомление работников, непосредственно осуществляющих обработку  персональных данных, с положениями законодательства Росс</w:t>
      </w:r>
      <w:r w:rsidR="00F61052">
        <w:rPr>
          <w:rFonts w:ascii="Times New Roman" w:hAnsi="Times New Roman" w:cs="Times New Roman"/>
          <w:sz w:val="24"/>
          <w:szCs w:val="24"/>
        </w:rPr>
        <w:t>ийской Федерации о персональных</w:t>
      </w:r>
      <w:r w:rsidRPr="00445270">
        <w:rPr>
          <w:rFonts w:ascii="Times New Roman" w:hAnsi="Times New Roman" w:cs="Times New Roman"/>
          <w:sz w:val="24"/>
          <w:szCs w:val="24"/>
        </w:rPr>
        <w:t xml:space="preserve"> данных, в том числе требованиями к защите персональн</w:t>
      </w:r>
      <w:r w:rsidR="00F61052">
        <w:rPr>
          <w:rFonts w:ascii="Times New Roman" w:hAnsi="Times New Roman" w:cs="Times New Roman"/>
          <w:sz w:val="24"/>
          <w:szCs w:val="24"/>
        </w:rPr>
        <w:t>ых данных, настоящей Политикой,</w:t>
      </w:r>
      <w:r w:rsidRPr="00445270">
        <w:rPr>
          <w:rFonts w:ascii="Times New Roman" w:hAnsi="Times New Roman" w:cs="Times New Roman"/>
          <w:sz w:val="24"/>
          <w:szCs w:val="24"/>
        </w:rPr>
        <w:t xml:space="preserve"> локальными актами по вопросам обработки персональных данных.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Определение актуальных угроз безопасности персональным данным при их обработке  с использованием средств автоматизации и разработка мер и мероприятий по защите  персональных данных.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 xml:space="preserve">Установление правил доступа к персональным данным, обрабатываемым с  использованием средств автоматизации, а также регистрация и учет всех действий, совершаемых  с персональными данными в информационных системах, и </w:t>
      </w:r>
      <w:proofErr w:type="gramStart"/>
      <w:r w:rsidR="00F610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1052">
        <w:rPr>
          <w:rFonts w:ascii="Times New Roman" w:hAnsi="Times New Roman" w:cs="Times New Roman"/>
          <w:sz w:val="24"/>
          <w:szCs w:val="24"/>
        </w:rPr>
        <w:t xml:space="preserve"> принимаемыми мерами</w:t>
      </w:r>
      <w:r w:rsidRPr="00445270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персональных данных и уровня защищенности информационных  систем.</w:t>
      </w:r>
    </w:p>
    <w:p w:rsidR="00445270" w:rsidRDefault="005B1933" w:rsidP="0044527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Учет электронных носителей персональных данных.</w:t>
      </w:r>
    </w:p>
    <w:p w:rsid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Принятие мер по факту обнаружения несанкционированного доступа к персональным  данным, обрабатываемым с использованием средств автоматизации, в том числе восстановление  персональных данных, которые были модифицированы или уничтожены вследствие  несанкционированного доступа к ним.</w:t>
      </w:r>
    </w:p>
    <w:p w:rsid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lastRenderedPageBreak/>
        <w:t xml:space="preserve">Оценка вреда, который может быть причинен </w:t>
      </w:r>
      <w:r w:rsidR="00F61052">
        <w:rPr>
          <w:rFonts w:ascii="Times New Roman" w:hAnsi="Times New Roman" w:cs="Times New Roman"/>
          <w:sz w:val="24"/>
          <w:szCs w:val="24"/>
        </w:rPr>
        <w:t>субъектам персональных данных в</w:t>
      </w:r>
      <w:r w:rsidRPr="00445270">
        <w:rPr>
          <w:rFonts w:ascii="Times New Roman" w:hAnsi="Times New Roman" w:cs="Times New Roman"/>
          <w:sz w:val="24"/>
          <w:szCs w:val="24"/>
        </w:rPr>
        <w:t xml:space="preserve"> случае нарушения законодательства о персональных данных, оценка соотношения указанного  вреда и принимаемых мер.</w:t>
      </w:r>
    </w:p>
    <w:p w:rsidR="00445270" w:rsidRDefault="005B1933" w:rsidP="00A72F2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Внутренний контроль и (или) аудит соответствия обработки персональных данных  требованиям законодательства, настоящей Политики, принятых локальных актов.</w:t>
      </w:r>
    </w:p>
    <w:p w:rsidR="00021993" w:rsidRDefault="00021993" w:rsidP="00021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933" w:rsidRDefault="005B1933" w:rsidP="0002199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93">
        <w:rPr>
          <w:rFonts w:ascii="Times New Roman" w:hAnsi="Times New Roman" w:cs="Times New Roman"/>
          <w:b/>
          <w:sz w:val="24"/>
          <w:szCs w:val="24"/>
        </w:rPr>
        <w:t>Основные права и обязанности образовательной организации как оператора  персональных данных и субъекта персональных данных</w:t>
      </w:r>
    </w:p>
    <w:p w:rsidR="00021993" w:rsidRPr="00021993" w:rsidRDefault="00021993" w:rsidP="0002199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933" w:rsidRPr="00445270" w:rsidRDefault="00021993" w:rsidP="0044527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933" w:rsidRPr="00445270">
        <w:rPr>
          <w:rFonts w:ascii="Times New Roman" w:hAnsi="Times New Roman" w:cs="Times New Roman"/>
          <w:sz w:val="24"/>
          <w:szCs w:val="24"/>
        </w:rPr>
        <w:t>рганизация: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Предоставляет субъекту персо</w:t>
      </w:r>
      <w:r w:rsidR="008D2DD4" w:rsidRPr="00445270">
        <w:rPr>
          <w:rFonts w:ascii="Times New Roman" w:hAnsi="Times New Roman" w:cs="Times New Roman"/>
          <w:sz w:val="24"/>
          <w:szCs w:val="24"/>
        </w:rPr>
        <w:t xml:space="preserve">нальных данных информацию о его </w:t>
      </w:r>
      <w:r w:rsidRPr="00445270">
        <w:rPr>
          <w:rFonts w:ascii="Times New Roman" w:hAnsi="Times New Roman" w:cs="Times New Roman"/>
          <w:sz w:val="24"/>
          <w:szCs w:val="24"/>
        </w:rPr>
        <w:t>персональных  данных на основании запроса либо отказывает в выполнении повторного запроса субъекта  персональных данных при наличии правовых оснований.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Разъясняет субъекту персональных данных или его законному представителю  юридические последствия отказа предоставить его персональные данные.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Блокирует или удаляет неправомерно обрабатываемые, неточные персональные  данные либо обеспечивает блокирование или удаление таких данных.</w:t>
      </w:r>
    </w:p>
    <w:p w:rsidR="00445270" w:rsidRPr="00445270" w:rsidRDefault="005B1933" w:rsidP="004452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 данных образовательная  организация на основании сведений, представленных субъектом персональных данных или его  законным представителем, уточняет персональные данные либо обеспечивает их уточнение и  снимает блокирование персональных данных.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Прекращает обработку и уничтожает персональные данные либо обеспечивает</w:t>
      </w:r>
      <w:r w:rsidR="00445270">
        <w:rPr>
          <w:rFonts w:ascii="Times New Roman" w:hAnsi="Times New Roman" w:cs="Times New Roman"/>
          <w:sz w:val="24"/>
          <w:szCs w:val="24"/>
        </w:rPr>
        <w:t xml:space="preserve"> </w:t>
      </w:r>
      <w:r w:rsidRPr="00445270">
        <w:rPr>
          <w:rFonts w:ascii="Times New Roman" w:hAnsi="Times New Roman" w:cs="Times New Roman"/>
          <w:sz w:val="24"/>
          <w:szCs w:val="24"/>
        </w:rPr>
        <w:t>прекращение обработки и уничтожение персональных данных при достижении цели обработки  персональных данных.</w:t>
      </w:r>
    </w:p>
    <w:p w:rsidR="005B1933" w:rsidRP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 xml:space="preserve">Прекращает обработку персональных данных или обеспечивает прекращение  обработки в случае отзыва субъектом персональных данных согласия на обработку его  персональных данных, если иное не предусмотрено договором, стороной которого, </w:t>
      </w:r>
      <w:proofErr w:type="spellStart"/>
      <w:r w:rsidRPr="00445270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445270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 иным соглашением между образовательной организацией и субъектом персональных </w:t>
      </w:r>
      <w:proofErr w:type="gramStart"/>
      <w:r w:rsidRPr="00445270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445270">
        <w:rPr>
          <w:rFonts w:ascii="Times New Roman" w:hAnsi="Times New Roman" w:cs="Times New Roman"/>
          <w:sz w:val="24"/>
          <w:szCs w:val="24"/>
        </w:rPr>
        <w:t xml:space="preserve"> либо если образовательная организация не вправе осуществлять обработку персональных данных без согласия субъекта персональных данных на основаниях,  предусмотренных законодательством Российской Федерации.</w:t>
      </w:r>
    </w:p>
    <w:p w:rsidR="005B1933" w:rsidRPr="00445270" w:rsidRDefault="005B1933" w:rsidP="0044527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Субъект персональных данных вправе: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Потребовать уточнения его персональных данных, их блокирования или уничтожения в  случае, если персональные данные являются неполными, устаревшими, неточными, незаконно  полученными или не являются необходимыми для заявленной цели обработки, а также принимать  предусмотренные законом меры по защите своих прав.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Получать информацию, касающуюся обработки его персональных данных, кроме  случаев, когда такой доступ ограничен федеральными законами.</w:t>
      </w:r>
    </w:p>
    <w:p w:rsid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Обжаловать действия или бездействие образовательной организации в  уполномоченном органе по защите прав субъектов персональных данных или в судебном порядке.</w:t>
      </w:r>
    </w:p>
    <w:p w:rsidR="00E04DD9" w:rsidRPr="00445270" w:rsidRDefault="005B1933" w:rsidP="0044527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0">
        <w:rPr>
          <w:rFonts w:ascii="Times New Roman" w:hAnsi="Times New Roman" w:cs="Times New Roman"/>
          <w:sz w:val="24"/>
          <w:szCs w:val="24"/>
        </w:rPr>
        <w:t>Защищать свои права и законные интересы, в том числе на возмещение убытков и  (или) компенсацию морального вреда, в судебном порядке.</w:t>
      </w:r>
    </w:p>
    <w:sectPr w:rsidR="00E04DD9" w:rsidRPr="00445270" w:rsidSect="00E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CBA"/>
    <w:multiLevelType w:val="hybridMultilevel"/>
    <w:tmpl w:val="8B469A74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2AC"/>
    <w:multiLevelType w:val="hybridMultilevel"/>
    <w:tmpl w:val="5002F204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454"/>
    <w:multiLevelType w:val="hybridMultilevel"/>
    <w:tmpl w:val="6DB2C558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D5F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95E646D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B9E3E34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3FA5F73"/>
    <w:multiLevelType w:val="hybridMultilevel"/>
    <w:tmpl w:val="0AB63D06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42C0"/>
    <w:multiLevelType w:val="hybridMultilevel"/>
    <w:tmpl w:val="E0EA28E4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79E9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F726923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33AD1E6E"/>
    <w:multiLevelType w:val="hybridMultilevel"/>
    <w:tmpl w:val="46D6EBBA"/>
    <w:lvl w:ilvl="0" w:tplc="248C8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55A2E"/>
    <w:multiLevelType w:val="hybridMultilevel"/>
    <w:tmpl w:val="D9702FA0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13ADF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49E5285A"/>
    <w:multiLevelType w:val="hybridMultilevel"/>
    <w:tmpl w:val="8EB667AA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85140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56C04E63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57551E0F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9E9122C"/>
    <w:multiLevelType w:val="hybridMultilevel"/>
    <w:tmpl w:val="AC78F23E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61FD"/>
    <w:multiLevelType w:val="hybridMultilevel"/>
    <w:tmpl w:val="C6925538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A69F5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614447FA"/>
    <w:multiLevelType w:val="hybridMultilevel"/>
    <w:tmpl w:val="2E167C18"/>
    <w:lvl w:ilvl="0" w:tplc="248C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C5926"/>
    <w:multiLevelType w:val="hybridMultilevel"/>
    <w:tmpl w:val="BDDE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76908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7A0E2CAC"/>
    <w:multiLevelType w:val="multilevel"/>
    <w:tmpl w:val="2C96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4"/>
  </w:num>
  <w:num w:numId="20">
    <w:abstractNumId w:val="20"/>
  </w:num>
  <w:num w:numId="21">
    <w:abstractNumId w:val="9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33"/>
    <w:rsid w:val="00021993"/>
    <w:rsid w:val="0007141D"/>
    <w:rsid w:val="001048D3"/>
    <w:rsid w:val="00133A06"/>
    <w:rsid w:val="002C3374"/>
    <w:rsid w:val="00445270"/>
    <w:rsid w:val="00572CCE"/>
    <w:rsid w:val="005A6408"/>
    <w:rsid w:val="005B1933"/>
    <w:rsid w:val="00625B95"/>
    <w:rsid w:val="00751FC0"/>
    <w:rsid w:val="007D6903"/>
    <w:rsid w:val="008D2DD4"/>
    <w:rsid w:val="009F2E56"/>
    <w:rsid w:val="00A72F23"/>
    <w:rsid w:val="00E04DD9"/>
    <w:rsid w:val="00F6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23"/>
    <w:pPr>
      <w:ind w:left="720"/>
      <w:contextualSpacing/>
    </w:pPr>
  </w:style>
  <w:style w:type="paragraph" w:customStyle="1" w:styleId="1">
    <w:name w:val="Абзац списка1"/>
    <w:basedOn w:val="a"/>
    <w:qFormat/>
    <w:rsid w:val="001048D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751FC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26"/>
      <w:lang w:eastAsia="ru-RU"/>
    </w:rPr>
  </w:style>
  <w:style w:type="character" w:customStyle="1" w:styleId="a5">
    <w:name w:val="Название Знак"/>
    <w:basedOn w:val="a0"/>
    <w:link w:val="a4"/>
    <w:rsid w:val="00751FC0"/>
    <w:rPr>
      <w:rFonts w:ascii="Times New Roman" w:eastAsia="Times New Roman" w:hAnsi="Times New Roman" w:cs="Times New Roman"/>
      <w:b/>
      <w:bCs/>
      <w:color w:val="000000"/>
      <w:sz w:val="30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6</cp:revision>
  <cp:lastPrinted>2019-03-26T06:38:00Z</cp:lastPrinted>
  <dcterms:created xsi:type="dcterms:W3CDTF">2017-12-14T18:05:00Z</dcterms:created>
  <dcterms:modified xsi:type="dcterms:W3CDTF">2019-08-04T12:56:00Z</dcterms:modified>
</cp:coreProperties>
</file>